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99" w:rsidRDefault="00A42C99" w:rsidP="00A42C99">
      <w:pPr>
        <w:pStyle w:val="a3"/>
        <w:spacing w:before="72" w:line="249" w:lineRule="auto"/>
        <w:ind w:right="3014"/>
        <w:jc w:val="center"/>
        <w:rPr>
          <w:spacing w:val="-2"/>
        </w:rPr>
      </w:pPr>
      <w:r>
        <w:rPr>
          <w:spacing w:val="-2"/>
        </w:rPr>
        <w:t xml:space="preserve">                                                    </w:t>
      </w:r>
      <w:r w:rsidR="006E238E">
        <w:rPr>
          <w:spacing w:val="-2"/>
        </w:rPr>
        <w:t>Протокол</w:t>
      </w:r>
    </w:p>
    <w:p w:rsidR="006E6CBA" w:rsidRDefault="00A42C99" w:rsidP="00A42C99">
      <w:pPr>
        <w:pStyle w:val="a3"/>
        <w:spacing w:before="72" w:line="249" w:lineRule="auto"/>
        <w:ind w:right="3014"/>
        <w:jc w:val="center"/>
      </w:pPr>
      <w:r>
        <w:t xml:space="preserve">                                                        </w:t>
      </w:r>
      <w:r w:rsidR="006E238E">
        <w:t>общественного обсуждения</w:t>
      </w:r>
    </w:p>
    <w:p w:rsidR="00A42C99" w:rsidRDefault="006E238E" w:rsidP="00A42C99">
      <w:pPr>
        <w:spacing w:before="2" w:line="249" w:lineRule="auto"/>
        <w:ind w:left="1296" w:right="21" w:firstLine="12"/>
        <w:jc w:val="center"/>
        <w:rPr>
          <w:spacing w:val="-2"/>
          <w:w w:val="105"/>
          <w:sz w:val="27"/>
        </w:rPr>
      </w:pPr>
      <w:r>
        <w:rPr>
          <w:spacing w:val="-2"/>
          <w:w w:val="105"/>
          <w:sz w:val="27"/>
        </w:rPr>
        <w:t xml:space="preserve">проекта постановления администрации </w:t>
      </w:r>
      <w:proofErr w:type="spellStart"/>
      <w:r>
        <w:rPr>
          <w:spacing w:val="-2"/>
          <w:w w:val="105"/>
          <w:sz w:val="27"/>
        </w:rPr>
        <w:t>Шарангского</w:t>
      </w:r>
      <w:proofErr w:type="spellEnd"/>
      <w:r>
        <w:rPr>
          <w:spacing w:val="-2"/>
          <w:w w:val="105"/>
          <w:sz w:val="27"/>
        </w:rPr>
        <w:t xml:space="preserve"> </w:t>
      </w:r>
    </w:p>
    <w:p w:rsidR="00A42C99" w:rsidRPr="00A42C99" w:rsidRDefault="006E238E" w:rsidP="00A42C99">
      <w:pPr>
        <w:spacing w:before="2" w:line="249" w:lineRule="auto"/>
        <w:ind w:left="1296" w:right="21" w:firstLine="12"/>
        <w:jc w:val="center"/>
        <w:rPr>
          <w:spacing w:val="-2"/>
          <w:w w:val="105"/>
          <w:sz w:val="27"/>
        </w:rPr>
      </w:pPr>
      <w:r>
        <w:rPr>
          <w:spacing w:val="-2"/>
          <w:w w:val="105"/>
          <w:sz w:val="27"/>
        </w:rPr>
        <w:t>муниципального</w:t>
      </w:r>
      <w:r w:rsidR="00A42C99">
        <w:rPr>
          <w:spacing w:val="-2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 xml:space="preserve">округа </w:t>
      </w:r>
      <w:r>
        <w:rPr>
          <w:sz w:val="27"/>
        </w:rPr>
        <w:t xml:space="preserve">Нижегородской  области  </w:t>
      </w:r>
      <w:r w:rsidR="00A42C99" w:rsidRPr="00A42C99">
        <w:rPr>
          <w:sz w:val="28"/>
          <w:szCs w:val="28"/>
        </w:rPr>
        <w:t>«Противодействие терроризму и профилактика экстремизма</w:t>
      </w:r>
      <w:r w:rsidR="00265BAA">
        <w:rPr>
          <w:sz w:val="28"/>
          <w:szCs w:val="28"/>
        </w:rPr>
        <w:t xml:space="preserve"> </w:t>
      </w:r>
      <w:r w:rsidR="00A42C99" w:rsidRPr="00A42C99">
        <w:rPr>
          <w:sz w:val="28"/>
          <w:szCs w:val="28"/>
        </w:rPr>
        <w:t xml:space="preserve">в </w:t>
      </w:r>
      <w:proofErr w:type="spellStart"/>
      <w:r w:rsidR="00A42C99" w:rsidRPr="00A42C99">
        <w:rPr>
          <w:sz w:val="28"/>
          <w:szCs w:val="28"/>
        </w:rPr>
        <w:t>Шарангском</w:t>
      </w:r>
      <w:proofErr w:type="spellEnd"/>
      <w:r w:rsidR="00A42C99" w:rsidRPr="00A42C99">
        <w:rPr>
          <w:sz w:val="28"/>
          <w:szCs w:val="28"/>
        </w:rPr>
        <w:t xml:space="preserve"> муниципальном округе на 2027-2029 годы»</w:t>
      </w:r>
    </w:p>
    <w:p w:rsidR="006E6CBA" w:rsidRDefault="006E6CBA" w:rsidP="00A42C99">
      <w:pPr>
        <w:spacing w:before="2" w:line="249" w:lineRule="auto"/>
        <w:ind w:left="1296" w:right="21" w:firstLine="12"/>
        <w:jc w:val="center"/>
      </w:pPr>
    </w:p>
    <w:p w:rsidR="006E6CBA" w:rsidRDefault="006E238E" w:rsidP="00A42C99">
      <w:pPr>
        <w:pStyle w:val="a3"/>
        <w:ind w:left="1269"/>
        <w:jc w:val="center"/>
      </w:pPr>
      <w:r>
        <w:t xml:space="preserve">Сроки проведения общественного </w:t>
      </w:r>
      <w:r>
        <w:rPr>
          <w:spacing w:val="-2"/>
        </w:rPr>
        <w:t>обсуждения</w:t>
      </w:r>
    </w:p>
    <w:p w:rsidR="006E6CBA" w:rsidRDefault="006E238E" w:rsidP="00A42C99">
      <w:pPr>
        <w:pStyle w:val="a3"/>
        <w:spacing w:before="6"/>
        <w:ind w:left="1299"/>
        <w:jc w:val="center"/>
      </w:pPr>
      <w:r>
        <w:rPr>
          <w:color w:val="242424"/>
        </w:rPr>
        <w:t>с</w:t>
      </w:r>
      <w:r w:rsidR="00A42C99">
        <w:t>«29» июня 2026 года по«29» июля 2026</w:t>
      </w:r>
      <w:r>
        <w:t xml:space="preserve"> </w:t>
      </w:r>
      <w:r>
        <w:rPr>
          <w:spacing w:val="-4"/>
        </w:rPr>
        <w:t>года</w:t>
      </w:r>
    </w:p>
    <w:p w:rsidR="006E6CBA" w:rsidRDefault="006E6CBA" w:rsidP="00A42C99">
      <w:pPr>
        <w:pStyle w:val="a3"/>
        <w:spacing w:before="89"/>
        <w:jc w:val="center"/>
        <w:rPr>
          <w:sz w:val="20"/>
        </w:rPr>
      </w:pPr>
    </w:p>
    <w:tbl>
      <w:tblPr>
        <w:tblStyle w:val="TableNormal"/>
        <w:tblW w:w="0" w:type="auto"/>
        <w:tblInd w:w="1155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638"/>
        <w:gridCol w:w="3530"/>
        <w:gridCol w:w="4908"/>
      </w:tblGrid>
      <w:tr w:rsidR="006E6CBA">
        <w:trPr>
          <w:trHeight w:val="340"/>
        </w:trPr>
        <w:tc>
          <w:tcPr>
            <w:tcW w:w="9076" w:type="dxa"/>
            <w:gridSpan w:val="3"/>
          </w:tcPr>
          <w:p w:rsidR="006E6CBA" w:rsidRDefault="006E238E">
            <w:pPr>
              <w:pStyle w:val="TableParagraph"/>
              <w:spacing w:line="308" w:lineRule="exact"/>
              <w:ind w:left="15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Результаты общественных </w:t>
            </w:r>
            <w:r>
              <w:rPr>
                <w:spacing w:val="-2"/>
                <w:sz w:val="27"/>
              </w:rPr>
              <w:t>обсуждений</w:t>
            </w:r>
          </w:p>
        </w:tc>
      </w:tr>
      <w:tr w:rsidR="006E6CBA">
        <w:trPr>
          <w:trHeight w:val="1948"/>
        </w:trPr>
        <w:tc>
          <w:tcPr>
            <w:tcW w:w="638" w:type="dxa"/>
          </w:tcPr>
          <w:p w:rsidR="006E6CBA" w:rsidRDefault="006E238E">
            <w:pPr>
              <w:pStyle w:val="TableParagraph"/>
              <w:spacing w:line="249" w:lineRule="auto"/>
              <w:ind w:left="154" w:right="102" w:firstLine="54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№</w:t>
            </w:r>
            <w:proofErr w:type="spellStart"/>
            <w:proofErr w:type="gramStart"/>
            <w:r>
              <w:rPr>
                <w:spacing w:val="-4"/>
                <w:sz w:val="27"/>
              </w:rPr>
              <w:t>п</w:t>
            </w:r>
            <w:proofErr w:type="spellEnd"/>
            <w:proofErr w:type="gramEnd"/>
            <w:r>
              <w:rPr>
                <w:spacing w:val="-4"/>
                <w:sz w:val="27"/>
              </w:rPr>
              <w:t>/</w:t>
            </w:r>
            <w:proofErr w:type="spellStart"/>
            <w:r>
              <w:rPr>
                <w:spacing w:val="-4"/>
                <w:sz w:val="27"/>
              </w:rPr>
              <w:t>п</w:t>
            </w:r>
            <w:proofErr w:type="spellEnd"/>
          </w:p>
        </w:tc>
        <w:tc>
          <w:tcPr>
            <w:tcW w:w="3530" w:type="dxa"/>
          </w:tcPr>
          <w:p w:rsidR="006E6CBA" w:rsidRDefault="006E238E">
            <w:pPr>
              <w:pStyle w:val="TableParagraph"/>
              <w:spacing w:line="249" w:lineRule="auto"/>
              <w:ind w:left="228" w:right="192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Содержание предложения или замечания участника </w:t>
            </w:r>
            <w:r>
              <w:rPr>
                <w:spacing w:val="-2"/>
                <w:sz w:val="27"/>
              </w:rPr>
              <w:t>общественного обсуждения</w:t>
            </w:r>
          </w:p>
        </w:tc>
        <w:tc>
          <w:tcPr>
            <w:tcW w:w="4908" w:type="dxa"/>
          </w:tcPr>
          <w:p w:rsidR="006E6CBA" w:rsidRDefault="006E238E">
            <w:pPr>
              <w:pStyle w:val="TableParagraph"/>
              <w:spacing w:line="247" w:lineRule="auto"/>
              <w:ind w:left="230" w:right="215" w:firstLine="18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Аргументированное мнение организатора общественного обсуждения по предложению или замечанию участника общественного обсуждения </w:t>
            </w:r>
            <w:r>
              <w:rPr>
                <w:color w:val="0E0E0E"/>
                <w:sz w:val="27"/>
              </w:rPr>
              <w:t xml:space="preserve">к </w:t>
            </w:r>
            <w:r>
              <w:rPr>
                <w:sz w:val="27"/>
              </w:rPr>
              <w:t>проекту муниципального правового акта</w:t>
            </w:r>
          </w:p>
        </w:tc>
      </w:tr>
      <w:tr w:rsidR="006E6CBA">
        <w:trPr>
          <w:trHeight w:val="325"/>
        </w:trPr>
        <w:tc>
          <w:tcPr>
            <w:tcW w:w="9076" w:type="dxa"/>
            <w:gridSpan w:val="3"/>
          </w:tcPr>
          <w:p w:rsidR="006E6CBA" w:rsidRDefault="006E6CBA">
            <w:pPr>
              <w:pStyle w:val="TableParagraph"/>
              <w:rPr>
                <w:sz w:val="24"/>
              </w:rPr>
            </w:pPr>
          </w:p>
        </w:tc>
      </w:tr>
      <w:tr w:rsidR="006E6CBA">
        <w:trPr>
          <w:trHeight w:val="287"/>
        </w:trPr>
        <w:tc>
          <w:tcPr>
            <w:tcW w:w="638" w:type="dxa"/>
          </w:tcPr>
          <w:p w:rsidR="006E6CBA" w:rsidRDefault="006E6CBA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</w:tcPr>
          <w:p w:rsidR="006E6CBA" w:rsidRDefault="006E238E">
            <w:pPr>
              <w:pStyle w:val="TableParagraph"/>
              <w:spacing w:line="243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отсутствуют</w:t>
            </w:r>
          </w:p>
        </w:tc>
        <w:tc>
          <w:tcPr>
            <w:tcW w:w="4908" w:type="dxa"/>
          </w:tcPr>
          <w:p w:rsidR="006E6CBA" w:rsidRDefault="00A42C99" w:rsidP="00A42C9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E6CBA" w:rsidRDefault="006E6CBA">
      <w:pPr>
        <w:pStyle w:val="a3"/>
      </w:pPr>
    </w:p>
    <w:p w:rsidR="006E6CBA" w:rsidRDefault="006E6CBA">
      <w:pPr>
        <w:pStyle w:val="a3"/>
      </w:pPr>
    </w:p>
    <w:p w:rsidR="006E6CBA" w:rsidRDefault="006E6CBA">
      <w:pPr>
        <w:pStyle w:val="a3"/>
      </w:pPr>
    </w:p>
    <w:p w:rsidR="006E6CBA" w:rsidRDefault="006E6CBA">
      <w:pPr>
        <w:pStyle w:val="a3"/>
        <w:spacing w:before="21"/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spacing w:before="72"/>
        <w:rPr>
          <w:sz w:val="20"/>
        </w:rPr>
      </w:pPr>
    </w:p>
    <w:sectPr w:rsidR="006E6CBA" w:rsidSect="006E6CBA">
      <w:type w:val="continuous"/>
      <w:pgSz w:w="11910" w:h="16840"/>
      <w:pgMar w:top="1160" w:right="566" w:bottom="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6CBA"/>
    <w:rsid w:val="00265BAA"/>
    <w:rsid w:val="004B3CB0"/>
    <w:rsid w:val="006E238E"/>
    <w:rsid w:val="006E6CBA"/>
    <w:rsid w:val="009E0CC6"/>
    <w:rsid w:val="00A4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6C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C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6CBA"/>
    <w:rPr>
      <w:sz w:val="27"/>
      <w:szCs w:val="27"/>
    </w:rPr>
  </w:style>
  <w:style w:type="paragraph" w:styleId="a4">
    <w:name w:val="List Paragraph"/>
    <w:basedOn w:val="a"/>
    <w:uiPriority w:val="1"/>
    <w:qFormat/>
    <w:rsid w:val="006E6CBA"/>
  </w:style>
  <w:style w:type="paragraph" w:customStyle="1" w:styleId="TableParagraph">
    <w:name w:val="Table Paragraph"/>
    <w:basedOn w:val="a"/>
    <w:uiPriority w:val="1"/>
    <w:qFormat/>
    <w:rsid w:val="006E6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2026-06-10T11:14:00Z</dcterms:created>
  <dcterms:modified xsi:type="dcterms:W3CDTF">2026-07-30T07:02:00Z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2026-06-10T00:00:00Z</vt:filetime>
  </property>
  <property fmtid="{D5CDD505-2E9C-101B-9397-08002B2CF9AE}" pid="5" name="Producer">
    <vt:lpwstr>3-Heights(TM) PDF Security Shell 4.8.25.2 (http://www.pdf-tools.com)</vt:lpwstr>
  </property>
</Properties>
</file>